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C0" w:rsidRPr="009B77AC" w:rsidRDefault="008A457D" w:rsidP="00046787">
      <w:pPr>
        <w:shd w:val="clear" w:color="auto" w:fill="FFFFFF"/>
        <w:spacing w:after="0" w:line="360" w:lineRule="auto"/>
        <w:ind w:firstLine="1276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ELEIÇÕES COMUNITÁRIA</w:t>
      </w: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S</w:t>
      </w:r>
      <w:r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 -</w:t>
      </w: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 </w:t>
      </w:r>
      <w:r w:rsidR="00046787"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INFORMAÇÕES NECESSÁRIAS À PARAMETRIZAÇÃO </w:t>
      </w:r>
      <w:r w:rsidR="00046787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>D</w:t>
      </w:r>
      <w:r w:rsidR="003D59FA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>OS</w:t>
      </w:r>
      <w:r w:rsidR="00046787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 xml:space="preserve"> </w:t>
      </w:r>
      <w:r w:rsidR="003D59FA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 xml:space="preserve">DADOS </w:t>
      </w:r>
      <w:r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>NAS</w:t>
      </w:r>
      <w:r w:rsidR="003D59FA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 xml:space="preserve"> </w:t>
      </w:r>
      <w:r w:rsidR="00046787"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URNAS ELETRÔNICAS </w:t>
      </w:r>
    </w:p>
    <w:p w:rsidR="00046787" w:rsidRPr="009B77AC" w:rsidRDefault="00046787" w:rsidP="00046787">
      <w:pPr>
        <w:shd w:val="clear" w:color="auto" w:fill="FFFFFF"/>
        <w:spacing w:after="0" w:line="360" w:lineRule="auto"/>
        <w:ind w:firstLine="1276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</w:p>
    <w:p w:rsidR="00105FAF" w:rsidRPr="009B77AC" w:rsidRDefault="006F1B14" w:rsidP="00105FAF">
      <w:pPr>
        <w:shd w:val="clear" w:color="auto" w:fill="FFFFFF"/>
        <w:spacing w:after="0" w:line="36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RELAÇÃO DOS ELEITORES</w:t>
      </w:r>
    </w:p>
    <w:p w:rsidR="004D7589" w:rsidRPr="009B77AC" w:rsidRDefault="00105FAF" w:rsidP="00105FAF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 w:rsidR="00C22D2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everá ser disponibilizada (arquivo editável) 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em planilha eletrônica,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conforme </w:t>
      </w:r>
      <w:r w:rsidR="00C22D2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layout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abaixo:</w:t>
      </w:r>
    </w:p>
    <w:tbl>
      <w:tblPr>
        <w:tblW w:w="99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984"/>
        <w:gridCol w:w="2552"/>
        <w:gridCol w:w="2410"/>
        <w:gridCol w:w="1418"/>
      </w:tblGrid>
      <w:tr w:rsidR="00486C22" w:rsidRPr="009B77AC" w:rsidTr="009B77AC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Nº DO ELEITOR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NOME DO ELEITOR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CÓDIGO DA LOCALIDADE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NOME DA LOCALIDADE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Nº DA SEÇÃO</w:t>
            </w:r>
          </w:p>
        </w:tc>
      </w:tr>
      <w:tr w:rsidR="005B02E7" w:rsidRPr="009B77AC" w:rsidTr="009B77AC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</w:tr>
      <w:tr w:rsidR="005B02E7" w:rsidRPr="009B77AC" w:rsidTr="009B77AC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Nº DO ELEITOR: deverá conter somente algarismos. O limite de dígitos 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DOZE</w:t>
      </w:r>
      <w:r w:rsidR="00A677DE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; O número de cada eleitor é único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hAnsi="Source Sans Pro" w:cs="MoolBoran"/>
          <w:sz w:val="24"/>
          <w:szCs w:val="24"/>
          <w:shd w:val="clear" w:color="auto" w:fill="FFFFFF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NOME DO ELEITOR deverá conter somente letras. O limite de caracteres 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QUARENTA E CINCO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e poderá vir com abreviações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.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Os nomes que ultrapassarem o limite de </w:t>
      </w:r>
      <w:r w:rsidR="003D75DE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QUARENTA E CINCO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caracteres terão sua parte</w:t>
      </w:r>
      <w:r w:rsidR="00AC3455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final truncada automaticamente.</w:t>
      </w:r>
    </w:p>
    <w:p w:rsidR="008A457D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Quando a base de dados para a coleta dos nomes dos eleitores for o Cadastro Eleitoral (eleição de Conselho Tutelar, por exemplo), não haverá necessidade de preenchimento da planilha e, nesse caso, a instituição será informada sobre os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procedimentos a serem adotados.</w:t>
      </w:r>
    </w:p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CÓDIGO DA LOCALIDADE: deverá conter um número com até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CINCO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dígitos e 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será considerada, no sistema de parametrização, a chave identificadora única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localidade da votação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NOME DA LOCALIDADE: deverá conter até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TRINTA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caracteres e designará o nome do recinto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(município, local de votação, sala, etc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)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C22D2F" w:rsidRDefault="00C22D2F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</w:t>
      </w:r>
      <w:r w:rsidR="00486C2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Nº DA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SEÇÃO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deverá conter o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número da urna</w:t>
      </w:r>
      <w:r w:rsidR="00486C2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com até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QUATRO</w:t>
      </w:r>
      <w:r w:rsidR="00486C2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dígitos</w:t>
      </w:r>
      <w:r w:rsidR="008A457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</w:p>
    <w:p w:rsidR="009B77AC" w:rsidRPr="009B77AC" w:rsidRDefault="009B77AC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</w:p>
    <w:p w:rsidR="00CC78C0" w:rsidRPr="009B77AC" w:rsidRDefault="00105FAF" w:rsidP="00105FAF">
      <w:pPr>
        <w:shd w:val="clear" w:color="auto" w:fill="FFFFFF"/>
        <w:spacing w:after="0" w:line="48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RELAÇÃO DOS CANDIDATOS</w:t>
      </w:r>
    </w:p>
    <w:p w:rsidR="00956ABD" w:rsidRPr="009B77AC" w:rsidRDefault="008A457D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8A457D">
        <w:rPr>
          <w:rFonts w:ascii="Source Sans Pro" w:eastAsia="Times New Roman" w:hAnsi="Source Sans Pro" w:cs="MoolBoran"/>
          <w:sz w:val="24"/>
          <w:szCs w:val="24"/>
          <w:lang w:eastAsia="pt-BR"/>
        </w:rPr>
        <w:t>A relação de candidatos é relacionada com a relação de eleitores pelo código da localidade.</w:t>
      </w:r>
      <w:r>
        <w:rPr>
          <w:rFonts w:ascii="Source Sans Pro" w:eastAsia="Times New Roman" w:hAnsi="Source Sans Pro" w:cs="MoolBoran"/>
          <w:color w:val="FF0000"/>
          <w:sz w:val="24"/>
          <w:szCs w:val="24"/>
          <w:lang w:eastAsia="pt-BR"/>
        </w:rPr>
        <w:t xml:space="preserve"> </w:t>
      </w:r>
      <w:r w:rsidR="00956AB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Deverá ser disponibilizada (arquivo editável) em planilha eletrônica, conforme layout abaixo:</w:t>
      </w:r>
    </w:p>
    <w:tbl>
      <w:tblPr>
        <w:tblW w:w="96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1559"/>
        <w:gridCol w:w="851"/>
      </w:tblGrid>
      <w:tr w:rsidR="00DB0E0E" w:rsidRPr="009B77AC" w:rsidTr="00DA0BB8">
        <w:trPr>
          <w:trHeight w:val="40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B0E0E" w:rsidRPr="009B77AC" w:rsidRDefault="00DB0E0E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COD. LOCALIDADE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B0E0E" w:rsidRPr="009B77AC" w:rsidRDefault="00DB0E0E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CÓD. CARGO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B0E0E" w:rsidRPr="009B77AC" w:rsidRDefault="00DB0E0E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NOME CANDIDATO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B0E0E" w:rsidRPr="009B77AC" w:rsidRDefault="00DB0E0E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NÚM. CANDIDATO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B0E0E" w:rsidRPr="009B77AC" w:rsidRDefault="00EC0E5B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NÚM</w:t>
            </w:r>
            <w:r w:rsidR="00DB0E0E"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 xml:space="preserve"> PARTIDO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B0E0E" w:rsidRPr="009B77AC" w:rsidRDefault="00DB0E0E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SEXO</w:t>
            </w:r>
          </w:p>
        </w:tc>
      </w:tr>
      <w:tr w:rsidR="005B02E7" w:rsidRPr="009B77AC" w:rsidTr="005B02E7">
        <w:trPr>
          <w:trHeight w:val="30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</w:tr>
      <w:tr w:rsidR="005B02E7" w:rsidRPr="009B77AC" w:rsidTr="005B02E7">
        <w:trPr>
          <w:trHeight w:val="40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2E7" w:rsidRPr="009B77AC" w:rsidRDefault="005B02E7" w:rsidP="00FB6952">
            <w:pPr>
              <w:spacing w:after="0" w:line="360" w:lineRule="auto"/>
              <w:jc w:val="center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876D68" w:rsidRPr="009B77AC" w:rsidRDefault="00876D68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CÓDIGO DA LOCALIDADE: deverá conter um número com até 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CINCO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dígitos e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será considerada, no sistema de parametrização, a chave identificadora única da localidade da votação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everá ser igual ao código da localidade da relação de eleitores.</w:t>
      </w:r>
    </w:p>
    <w:p w:rsidR="00DB0E0E" w:rsidRPr="009B77AC" w:rsidRDefault="00DB0E0E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COLUNA CÓDIGO DO CARGO: deverá</w:t>
      </w:r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começar na 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dezena 25 (</w:t>
      </w:r>
      <w:r w:rsidR="008A457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condição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do sistema </w:t>
      </w:r>
      <w:proofErr w:type="spellStart"/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parametrizador</w:t>
      </w:r>
      <w:proofErr w:type="spellEnd"/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) e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ter obrigatoriamente 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DOIS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dígitos, nunca podendo começar com ZERO.</w:t>
      </w:r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</w:p>
    <w:p w:rsidR="00EC0E5B" w:rsidRPr="009B77AC" w:rsidRDefault="00910E61" w:rsidP="00FB6952">
      <w:pPr>
        <w:shd w:val="clear" w:color="auto" w:fill="FFFFFF"/>
        <w:spacing w:after="0" w:line="360" w:lineRule="auto"/>
        <w:jc w:val="both"/>
        <w:rPr>
          <w:rFonts w:ascii="Source Sans Pro" w:hAnsi="Source Sans Pro" w:cs="MoolBoran"/>
          <w:sz w:val="24"/>
          <w:szCs w:val="24"/>
          <w:shd w:val="clear" w:color="auto" w:fill="FFFFFF"/>
        </w:rPr>
      </w:pP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A COLUNA NOME DO CANDIDATO: deverá conter o nome do candidato, completo ou abreviado ou um apelido. O limite de caracteres é </w:t>
      </w:r>
      <w:r w:rsidR="00FB6952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TRINTA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e os nomes que ultrapassarem esse limite terão sua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lastRenderedPageBreak/>
        <w:t xml:space="preserve">parte final truncada automaticamente. </w:t>
      </w:r>
      <w:proofErr w:type="spellStart"/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Hífens</w:t>
      </w:r>
      <w:proofErr w:type="spellEnd"/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, pontos para abreviação e espaços são contados como caractere válido.</w:t>
      </w:r>
    </w:p>
    <w:p w:rsidR="00EC0E5B" w:rsidRPr="009B77AC" w:rsidRDefault="00EC0E5B" w:rsidP="00FB6952">
      <w:pPr>
        <w:shd w:val="clear" w:color="auto" w:fill="FFFFFF"/>
        <w:spacing w:after="0" w:line="360" w:lineRule="auto"/>
        <w:jc w:val="both"/>
        <w:rPr>
          <w:rFonts w:ascii="Source Sans Pro" w:hAnsi="Source Sans Pro" w:cs="MoolBoran"/>
          <w:sz w:val="24"/>
          <w:szCs w:val="24"/>
          <w:shd w:val="clear" w:color="auto" w:fill="FFFFFF"/>
        </w:rPr>
      </w:pP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A COLUNA NÚMERO DO CANDIDATO: poder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á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ter de </w:t>
      </w:r>
      <w:r w:rsidR="00FB6952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UM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a </w:t>
      </w:r>
      <w:r w:rsidR="00FB6952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CINCO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dígito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s</w:t>
      </w:r>
      <w:r w:rsidR="00046787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, não podendo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ser iniciado por </w:t>
      </w:r>
      <w:r w:rsidR="00046787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ZERO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. </w:t>
      </w:r>
      <w:r w:rsidR="00B16EA0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Pode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começa</w:t>
      </w:r>
      <w:r w:rsidR="00B16EA0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r 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pelo número 1, indo até</w:t>
      </w:r>
      <w:r w:rsidR="00B16EA0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o número</w:t>
      </w:r>
      <w:r w:rsidR="00DC55C4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99.999. </w:t>
      </w:r>
      <w:r w:rsidR="00B16EA0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Nenhum número poderá ser iniciado por </w:t>
      </w:r>
      <w:r w:rsidR="0015253D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88 ou 99</w:t>
      </w:r>
      <w:r w:rsidR="00B16EA0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, pois</w:t>
      </w:r>
      <w:r w:rsidR="00B16EA0" w:rsidRPr="009B77AC">
        <w:rPr>
          <w:rFonts w:ascii="Source Sans Pro" w:hAnsi="Source Sans Pro" w:cs="MoolBoran"/>
          <w:color w:val="000000"/>
          <w:sz w:val="24"/>
          <w:szCs w:val="24"/>
          <w:shd w:val="clear" w:color="auto" w:fill="FAFAFA"/>
        </w:rPr>
        <w:t xml:space="preserve"> trata-se de numeração utilizada</w:t>
      </w:r>
      <w:r w:rsidR="009534A3">
        <w:rPr>
          <w:rFonts w:ascii="Source Sans Pro" w:hAnsi="Source Sans Pro" w:cs="MoolBoran"/>
          <w:color w:val="000000"/>
          <w:sz w:val="24"/>
          <w:szCs w:val="24"/>
          <w:shd w:val="clear" w:color="auto" w:fill="FAFAFA"/>
        </w:rPr>
        <w:t xml:space="preserve"> pelos</w:t>
      </w:r>
      <w:r w:rsidR="00BF10B2">
        <w:rPr>
          <w:rFonts w:ascii="Source Sans Pro" w:hAnsi="Source Sans Pro" w:cs="MoolBoran"/>
          <w:color w:val="000000"/>
          <w:sz w:val="24"/>
          <w:szCs w:val="24"/>
          <w:shd w:val="clear" w:color="auto" w:fill="FAFAFA"/>
        </w:rPr>
        <w:t xml:space="preserve"> </w:t>
      </w:r>
      <w:r w:rsidR="009534A3" w:rsidRPr="00BF10B2">
        <w:rPr>
          <w:rFonts w:ascii="Source Sans Pro" w:hAnsi="Source Sans Pro" w:cs="MoolBoran"/>
          <w:sz w:val="24"/>
          <w:szCs w:val="24"/>
          <w:shd w:val="clear" w:color="auto" w:fill="FAFAFA"/>
        </w:rPr>
        <w:t xml:space="preserve">sistemas </w:t>
      </w:r>
      <w:r w:rsidR="00BF10B2">
        <w:rPr>
          <w:rFonts w:ascii="Source Sans Pro" w:hAnsi="Source Sans Pro" w:cs="MoolBoran"/>
          <w:sz w:val="24"/>
          <w:szCs w:val="24"/>
          <w:shd w:val="clear" w:color="auto" w:fill="FAFAFA"/>
        </w:rPr>
        <w:t>da Justiça Eleitoral</w:t>
      </w:r>
      <w:r w:rsidR="00BF10B2" w:rsidRPr="00BF10B2">
        <w:rPr>
          <w:rFonts w:ascii="Source Sans Pro" w:hAnsi="Source Sans Pro" w:cs="MoolBoran"/>
          <w:sz w:val="24"/>
          <w:szCs w:val="24"/>
          <w:shd w:val="clear" w:color="auto" w:fill="FAFAFA"/>
        </w:rPr>
        <w:t xml:space="preserve"> </w:t>
      </w:r>
      <w:r w:rsidR="00B16EA0" w:rsidRPr="009B77AC">
        <w:rPr>
          <w:rFonts w:ascii="Source Sans Pro" w:hAnsi="Source Sans Pro" w:cs="MoolBoran"/>
          <w:color w:val="000000"/>
          <w:sz w:val="24"/>
          <w:szCs w:val="24"/>
          <w:shd w:val="clear" w:color="auto" w:fill="FAFAFA"/>
        </w:rPr>
        <w:t>nas eleições oficiais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. Todos os números de candidatos deverão ter a mesma quantidade de algarismos.</w:t>
      </w:r>
    </w:p>
    <w:p w:rsidR="00B16EA0" w:rsidRPr="009B77AC" w:rsidRDefault="00B16EA0" w:rsidP="00FB6952">
      <w:pPr>
        <w:shd w:val="clear" w:color="auto" w:fill="FFFFFF"/>
        <w:spacing w:after="0" w:line="360" w:lineRule="auto"/>
        <w:jc w:val="both"/>
        <w:rPr>
          <w:rFonts w:ascii="Source Sans Pro" w:hAnsi="Source Sans Pro" w:cs="MoolBoran"/>
          <w:sz w:val="24"/>
          <w:szCs w:val="24"/>
          <w:shd w:val="clear" w:color="auto" w:fill="FFFFFF"/>
        </w:rPr>
      </w:pP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A COLUNA NÚMERO DO PARTIDO: poderá conter </w:t>
      </w:r>
      <w:r w:rsidR="00FB6952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UM ou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</w:t>
      </w:r>
      <w:r w:rsidR="00FB6952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DOIS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dígitos</w:t>
      </w:r>
      <w:r w:rsidR="00043853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, </w:t>
      </w:r>
      <w:r w:rsidR="00046787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não podendo ser iniciado por ZERO</w:t>
      </w:r>
      <w:r w:rsidR="00043853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.</w:t>
      </w:r>
    </w:p>
    <w:p w:rsidR="00286608" w:rsidRPr="009B77AC" w:rsidRDefault="00910E61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COLUNA SEXO: deverá conter apenas uma letra, indicando-se M para masculino e F para feminino.</w:t>
      </w:r>
    </w:p>
    <w:p w:rsidR="00A44917" w:rsidRPr="009B77AC" w:rsidRDefault="00FB6952" w:rsidP="00FB6952">
      <w:pPr>
        <w:shd w:val="clear" w:color="auto" w:fill="FFFFFF"/>
        <w:spacing w:after="0" w:line="36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FOTOS DOS</w:t>
      </w:r>
      <w:r w:rsidR="00105FAF"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 CANDIDATOS</w:t>
      </w:r>
    </w:p>
    <w:p w:rsidR="00105FAF" w:rsidRPr="009B77AC" w:rsidRDefault="00105FAF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utilização de fotos para candidatos é opcional.</w:t>
      </w:r>
    </w:p>
    <w:p w:rsidR="006F1B14" w:rsidRPr="009B77AC" w:rsidRDefault="006F1B14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Em 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caso de utilização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as imagens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deverão 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possuir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as seguintes características: </w:t>
      </w:r>
    </w:p>
    <w:p w:rsidR="006F1B14" w:rsidRPr="009B77AC" w:rsidRDefault="006F1B14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u w:val="single"/>
          <w:lang w:eastAsia="pt-BR"/>
        </w:rPr>
        <w:t>CANDIDATO PRINCIPAL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-  formato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JPG/JPEG</w:t>
      </w:r>
      <w:r w:rsidR="001E7E3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dimensões 161 X 225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pixels,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colorida ou não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com o 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tamanho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máximo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30 Kb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6F1B14" w:rsidRDefault="006F1B14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u w:val="single"/>
          <w:lang w:eastAsia="pt-BR"/>
        </w:rPr>
        <w:t>CANDIDATO SECUNDÁRIO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(vice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,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 for o caso) formato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JPG/JPEG,</w:t>
      </w:r>
      <w:r w:rsidR="00570011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dimensões 155 X </w:t>
      </w:r>
      <w:r w:rsidR="00B16EA0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111 </w:t>
      </w:r>
      <w:r w:rsidR="00043853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pixels, 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colorida ou não,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com o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tamanho máximo de 30</w:t>
      </w:r>
      <w:r w:rsidR="001E7E3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K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b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9B77AC" w:rsidRPr="009B77AC" w:rsidRDefault="009B77AC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</w:p>
    <w:p w:rsidR="00105FAF" w:rsidRPr="009B77AC" w:rsidRDefault="00105FAF" w:rsidP="00105FAF">
      <w:pPr>
        <w:shd w:val="clear" w:color="auto" w:fill="FFFFFF"/>
        <w:spacing w:after="0" w:line="48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LOCAIS DE VOTAÇÃO e RELAÇÃO DE MESÁRIOS</w:t>
      </w:r>
    </w:p>
    <w:p w:rsidR="00C23C4F" w:rsidRPr="009B77AC" w:rsidRDefault="00286608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Deverá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 enviada </w:t>
      </w:r>
      <w:r w:rsidR="0042766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relação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contendo os nomes</w:t>
      </w:r>
      <w:r w:rsidR="006F1B1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dos locais de votação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e dos mesários, observando o 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míni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mo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de 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DOIS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mesários</w:t>
      </w:r>
      <w:r w:rsidR="00B16EA0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por seção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bookmarkStart w:id="0" w:name="_GoBack"/>
      <w:bookmarkEnd w:id="0"/>
    </w:p>
    <w:p w:rsidR="00DA0BB8" w:rsidRPr="009B77AC" w:rsidRDefault="00DA0BB8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</w:p>
    <w:p w:rsidR="004D7589" w:rsidRPr="009B77AC" w:rsidRDefault="00286608" w:rsidP="00DA0BB8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Seção de Voto Informatizado ministrará, em data oportuna, em modo presencial ou remoto, treinamento para os 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mesários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indicados.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 </w:t>
      </w:r>
    </w:p>
    <w:p w:rsidR="00CC78C0" w:rsidRDefault="00CC78C0" w:rsidP="00DA0BB8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Tanto as planilhas, quanto as fotos e demais documentos atinentes à </w:t>
      </w:r>
      <w:r w:rsidR="00BF10B2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parametrização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 enviados para o endereço eletrônico </w:t>
      </w:r>
      <w:hyperlink r:id="rId5" w:history="1">
        <w:r w:rsidR="00BF10B2" w:rsidRPr="009A0504">
          <w:rPr>
            <w:rStyle w:val="Hyperlink"/>
            <w:rFonts w:ascii="Source Sans Pro" w:eastAsia="Times New Roman" w:hAnsi="Source Sans Pro" w:cs="MoolBoran"/>
            <w:sz w:val="24"/>
            <w:szCs w:val="24"/>
            <w:lang w:eastAsia="pt-BR"/>
          </w:rPr>
          <w:t>sevin@tre-pi.jus.br</w:t>
        </w:r>
      </w:hyperlink>
    </w:p>
    <w:p w:rsidR="00BF10B2" w:rsidRDefault="00BF10B2" w:rsidP="00DA0BB8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Os documentos relativos aos dados da entidade e d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e</w:t>
      </w: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seu representante, para efeito de assinatura eletrônica de contrato, assim como os dados relativos às condições dos locais de votação 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deverão</w:t>
      </w: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 enviados para o endereço eletrônico </w:t>
      </w:r>
      <w:hyperlink r:id="rId6" w:history="1">
        <w:r w:rsidRPr="009A0504">
          <w:rPr>
            <w:rStyle w:val="Hyperlink"/>
            <w:rFonts w:ascii="Source Sans Pro" w:eastAsia="Times New Roman" w:hAnsi="Source Sans Pro" w:cs="MoolBoran"/>
            <w:sz w:val="24"/>
            <w:szCs w:val="24"/>
            <w:lang w:eastAsia="pt-BR"/>
          </w:rPr>
          <w:t>coelei@tre-pi.jus.br</w:t>
        </w:r>
      </w:hyperlink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</w:p>
    <w:p w:rsidR="00AC3455" w:rsidRPr="00AC3455" w:rsidRDefault="003D776D" w:rsidP="00AC3455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3D776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Segundo resolução específica do Tribunal, as entidades contratantes deverão arcar com os cus</w:t>
      </w: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tos </w:t>
      </w:r>
      <w:r w:rsidR="00834C57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o pleito eleitoral de seu interesse, </w:t>
      </w:r>
      <w:r w:rsidR="00834C57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os quais serão </w:t>
      </w:r>
      <w:r w:rsidRPr="00834C57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recolhidos por meio </w:t>
      </w:r>
      <w:r w:rsidR="00834C57" w:rsidRPr="00834C57">
        <w:rPr>
          <w:rFonts w:ascii="Source Sans Pro" w:hAnsi="Source Sans Pro" w:cs="Arial"/>
          <w:sz w:val="24"/>
          <w:szCs w:val="24"/>
          <w:shd w:val="clear" w:color="auto" w:fill="FFFFFF"/>
        </w:rPr>
        <w:t>de</w:t>
      </w:r>
      <w:r w:rsidRPr="00834C57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Guia</w:t>
      </w:r>
      <w:r w:rsidR="00AC3455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de Recolhimento da União-</w:t>
      </w:r>
      <w:r w:rsidR="00834C57">
        <w:rPr>
          <w:rFonts w:ascii="Source Sans Pro" w:hAnsi="Source Sans Pro" w:cs="Arial"/>
          <w:sz w:val="24"/>
          <w:szCs w:val="24"/>
          <w:shd w:val="clear" w:color="auto" w:fill="FFFFFF"/>
        </w:rPr>
        <w:t>GRU</w:t>
      </w:r>
      <w:r w:rsidRPr="00834C57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a ser fornecida pela Justiça</w:t>
      </w:r>
      <w:r w:rsidR="00AC3455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Eleitoral. </w:t>
      </w:r>
    </w:p>
    <w:p w:rsidR="003D776D" w:rsidRPr="00834C57" w:rsidRDefault="00834C57" w:rsidP="00AC3455">
      <w:pPr>
        <w:pStyle w:val="PargrafodaLista"/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834C57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</w:t>
      </w:r>
    </w:p>
    <w:p w:rsidR="004D7589" w:rsidRPr="009B77AC" w:rsidRDefault="004D7589" w:rsidP="00C22D2F">
      <w:pPr>
        <w:spacing w:line="480" w:lineRule="auto"/>
        <w:jc w:val="both"/>
        <w:rPr>
          <w:rFonts w:ascii="Source Sans Pro" w:hAnsi="Source Sans Pro" w:cs="MoolBoran"/>
          <w:sz w:val="24"/>
          <w:szCs w:val="24"/>
        </w:rPr>
      </w:pPr>
    </w:p>
    <w:sectPr w:rsidR="004D7589" w:rsidRPr="009B77AC" w:rsidSect="00AC3455">
      <w:pgSz w:w="11906" w:h="16838"/>
      <w:pgMar w:top="851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A89"/>
    <w:multiLevelType w:val="hybridMultilevel"/>
    <w:tmpl w:val="9B72D1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13FF8"/>
    <w:multiLevelType w:val="hybridMultilevel"/>
    <w:tmpl w:val="1BE0DA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44E53"/>
    <w:multiLevelType w:val="hybridMultilevel"/>
    <w:tmpl w:val="19C03C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89"/>
    <w:rsid w:val="00043853"/>
    <w:rsid w:val="00046787"/>
    <w:rsid w:val="000C7004"/>
    <w:rsid w:val="00105FAF"/>
    <w:rsid w:val="0015253D"/>
    <w:rsid w:val="001E7E34"/>
    <w:rsid w:val="00286608"/>
    <w:rsid w:val="00362655"/>
    <w:rsid w:val="003B726A"/>
    <w:rsid w:val="003D59FA"/>
    <w:rsid w:val="003D75DE"/>
    <w:rsid w:val="003D776D"/>
    <w:rsid w:val="00427661"/>
    <w:rsid w:val="00486C22"/>
    <w:rsid w:val="004D7589"/>
    <w:rsid w:val="00570011"/>
    <w:rsid w:val="005718BD"/>
    <w:rsid w:val="005B02E7"/>
    <w:rsid w:val="006F1B14"/>
    <w:rsid w:val="00834C57"/>
    <w:rsid w:val="00876D68"/>
    <w:rsid w:val="008A457D"/>
    <w:rsid w:val="00910E61"/>
    <w:rsid w:val="009534A3"/>
    <w:rsid w:val="00956ABD"/>
    <w:rsid w:val="009B77AC"/>
    <w:rsid w:val="00A44917"/>
    <w:rsid w:val="00A51D79"/>
    <w:rsid w:val="00A677DE"/>
    <w:rsid w:val="00AC3455"/>
    <w:rsid w:val="00B16EA0"/>
    <w:rsid w:val="00B835DC"/>
    <w:rsid w:val="00BF10B2"/>
    <w:rsid w:val="00C22D2F"/>
    <w:rsid w:val="00C23C4F"/>
    <w:rsid w:val="00CC78C0"/>
    <w:rsid w:val="00DA0BB8"/>
    <w:rsid w:val="00DB0E0E"/>
    <w:rsid w:val="00DC55C4"/>
    <w:rsid w:val="00EC0E5B"/>
    <w:rsid w:val="00EF653A"/>
    <w:rsid w:val="00F93D34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EFBFA-1321-46C9-9591-7FEF8377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D758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BF10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9729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  <w:divsChild>
                            <w:div w:id="133314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elei@tre-pi.jus.br" TargetMode="External"/><Relationship Id="rId5" Type="http://schemas.openxmlformats.org/officeDocument/2006/relationships/hyperlink" Target="mailto:sevin@tre-pi.jus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681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Ananias Jose de Morais Junior</dc:creator>
  <cp:keywords/>
  <dc:description/>
  <cp:lastModifiedBy>Ananias Jose de Morais Junior</cp:lastModifiedBy>
  <cp:revision>3</cp:revision>
  <dcterms:created xsi:type="dcterms:W3CDTF">2023-02-06T11:12:00Z</dcterms:created>
  <dcterms:modified xsi:type="dcterms:W3CDTF">2023-02-06T11:37:00Z</dcterms:modified>
</cp:coreProperties>
</file>